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728" w:rsidRPr="00C42728" w:rsidRDefault="00C42728" w:rsidP="00C427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Из года в год увеличивается поток автомобилей на дорогах, что создает объективную реальность возникновения дорожно-транспортных происшествий. Причем, несчастные случаи все чаще происходят не на больших транспортных магистралях, а на маленьких дорогах, рядом с остановками, а иногда и во дворе дома. И, к сожалению, зачастую причиной дорожно-транспортных происшествий бывают дети.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происходит потому, что учащиеся не знают правил дорожной безопасности или нарушают их, не осознавая опасных последствий нарушений.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Донести эти знания до детей, выработать в детях потребность в соблюдении правил дорожного движения для самосохранения - в этом и состоит задача учителя и кружка ЮИД.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Общение с сотрудниками ГИБДД, беседы и игры на данную тему в непринужденной обстановке производит на детей более сильное впечатление, чем традиционный урок. В атмосфере общего творчества все усваивается намного легче, поэтому полезно устраивать конкурсы рисунков, сочинений, проблемные ситуации.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 шоу – программ по агитации дорожно-транспортной безопасности дают возможность детям проявить свои творческие способности. Умение донести до других информацию, которую ты знаешь в творческой форме, не такое уж легкое дело, а главное интересное.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Соревнования по фигурному вождению велосипеда с соблюдением правил дорожного движения дают возможность проявить себя на практике.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случае, когда учащийся чувствует себя водителем, отвечающим за положение на проезжей части дороги, помогает сознательней оценивать поведение пешехода и быть более требовательным к себе. Причем, знание основ медицинских знаний и умение оказывать первую медицинскую помощь в аварийной ситуации помогает учащимся уверенней чувствовать себя в жизни.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курса дать возможность детям проверить свои знания и умения на школьных соревнованиях «Безопасное колесо» является лучшей проверкой работы данного кружка. Лучшие участники могут проявить себя в районных соревнованиях «ФОРТ ГАИ».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Главные принципы: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Деятельность кружка не должна нарушать учебного процесса школы.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2. Использование наглядного пособия, ИКТ и всех средств наглядности.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Предполагает постепенное усложнение материала.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4. Добровольность участия в данном виде деятельности.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5. Активность и творческий подход к проведению мероприятий.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6. Доброжелательная и непринужденная обстановка работы кружка.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Цель: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жизни и здоровья юных граждан, защита их прав и законных интересов путем предупреждения дорожно-транспортных происшествий используя различные формы деятельности.</w:t>
      </w:r>
    </w:p>
    <w:p w:rsid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Задачи: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1. Закрепление полученных знаний по ПДД учащимися на классных часах и углубление их.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2.  Выработка навыков поведения на улице, дороге, перекрестках через решение проблемных ситуаций, игровые моменты, пропаганду безопасности движения.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3.  Обучение грамотным действиям в непредвиденных чрезвычайных ситуациях  на дороге.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4.  Практическое закрепление знаний и умений по правилам вождения велосипеда на специально отведенной площадке.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5.  Воспитание ответственного образцового участника дорожного движения, активного агитатора безопасности дорожного движения.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Сотрудничество с работниками ГИ</w:t>
      </w: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БДД в пр</w:t>
      </w:r>
      <w:proofErr w:type="gram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актической деятельности.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Основные методы, используемые для реализации программы кружка: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обучении – </w:t>
      </w: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</w:t>
      </w:r>
      <w:proofErr w:type="gram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наглядный, словесный, работа с книгой,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видеометод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воспитании 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кружка «ЮИД» относится к </w:t>
      </w: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социально-педагогической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направленности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кружка «ЮИД» основывается на различных </w:t>
      </w: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видах деятельности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уголка безопасности дорожного движения;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правил дорожного движения и пропаганда их в классах;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Встречи и беседы с инспектором ГИБДД;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практических занятий по вождению велосипеда;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в различных конкурсах по профилактике дорожно-транспортной безопасности;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игр, конкурсов, соревнований в школе.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формы деятельности кружка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данной программе: обучение, применение знаний на практике через практические занятия, соревнования,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игры, практическая работа по проведению пропаганды безопасности дорожного движения через конкурсы, викторины, шоу-программы.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работе кружка участвуют  учащиеся 4-7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1 раз в неделю по 1 часу.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Развитие значимых для данной деятельности личностных качеств:</w:t>
      </w:r>
    </w:p>
    <w:p w:rsidR="00C42728" w:rsidRPr="00C42728" w:rsidRDefault="00C42728" w:rsidP="00C4272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Самостоятельности в принятии правильного решения;</w:t>
      </w:r>
    </w:p>
    <w:p w:rsidR="00C42728" w:rsidRPr="00C42728" w:rsidRDefault="00C42728" w:rsidP="00C4272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C42728" w:rsidRPr="00C42728" w:rsidRDefault="00C42728" w:rsidP="00C4272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Внимательности и вежливости во взаимоотношениях участников дорожного движения;</w:t>
      </w:r>
    </w:p>
    <w:p w:rsidR="00C42728" w:rsidRPr="00C42728" w:rsidRDefault="00C42728" w:rsidP="00C4272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Здорового образа жизни и навыка самостоятельного физического совершенствования.</w:t>
      </w:r>
    </w:p>
    <w:p w:rsidR="00C42728" w:rsidRPr="00C42728" w:rsidRDefault="00C42728" w:rsidP="00C4272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часть работы кружка полагается на подготовку детей к соревнованиям  «Слет ЮИД»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Учащиеся должны: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</w:p>
    <w:p w:rsidR="00C42728" w:rsidRPr="00C42728" w:rsidRDefault="00C42728" w:rsidP="00C4272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дорожного движения, нормативные документы об ответственности за нарушение ПДД;</w:t>
      </w:r>
    </w:p>
    <w:p w:rsidR="00C42728" w:rsidRPr="00C42728" w:rsidRDefault="00C42728" w:rsidP="00C4272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серии дорожных знаков и их представителей;</w:t>
      </w:r>
    </w:p>
    <w:p w:rsidR="00C42728" w:rsidRPr="00C42728" w:rsidRDefault="00C42728" w:rsidP="00C4272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оказания первой медицинской помощи;</w:t>
      </w:r>
    </w:p>
    <w:p w:rsidR="00C42728" w:rsidRPr="00C42728" w:rsidRDefault="00C42728" w:rsidP="00C4272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устройство велосипеда.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уметь:</w:t>
      </w:r>
    </w:p>
    <w:p w:rsidR="00C42728" w:rsidRPr="00C42728" w:rsidRDefault="00C42728" w:rsidP="00C4272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правилами дорожного движения, выделять нужную информацию;</w:t>
      </w:r>
    </w:p>
    <w:p w:rsidR="00C42728" w:rsidRPr="00C42728" w:rsidRDefault="00C42728" w:rsidP="00C4272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по билетам, предложенным газетой «Добрая дорога детства»;</w:t>
      </w:r>
    </w:p>
    <w:p w:rsidR="00C42728" w:rsidRPr="00C42728" w:rsidRDefault="00C42728" w:rsidP="00C4272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 информацию по дорожным знакам; оценивать дорожную ситуацию;</w:t>
      </w:r>
    </w:p>
    <w:p w:rsidR="00C42728" w:rsidRPr="00C42728" w:rsidRDefault="00C42728" w:rsidP="00C4272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медицинскую помощь пострадавшему;</w:t>
      </w:r>
    </w:p>
    <w:p w:rsidR="00C42728" w:rsidRPr="00C42728" w:rsidRDefault="00C42728" w:rsidP="00C4272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велосипедом.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иметь навыки:</w:t>
      </w:r>
    </w:p>
    <w:p w:rsidR="00C42728" w:rsidRPr="00C42728" w:rsidRDefault="00C42728" w:rsidP="00C42728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дисциплины, осторожности, безопасного движения как пешехода, пассажира, велосипедиста;</w:t>
      </w:r>
    </w:p>
    <w:p w:rsidR="00C42728" w:rsidRPr="00C42728" w:rsidRDefault="00C42728" w:rsidP="00C42728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взаимной поддержки и выручки в совместной деятельности;</w:t>
      </w:r>
    </w:p>
    <w:p w:rsidR="00C42728" w:rsidRPr="00C42728" w:rsidRDefault="00C42728" w:rsidP="00C42728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 в конкурсах, соревнованиях.</w:t>
      </w:r>
    </w:p>
    <w:p w:rsidR="00C42728" w:rsidRPr="00C42728" w:rsidRDefault="00C42728" w:rsidP="00C42728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активной жизненной позиции образцового участника дорожного движения.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часа в неделю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 в образовательную программу кружка.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уголка «Дорога, транспорт, пешеход».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2.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История правил дорожного движения.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Практика.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викторины по истории ПДД в уголок для классов.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3.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Изучение правил дорожного движения.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дорожного движения в России. Общие положения. Обязанности пешеходов, водителей, велосипедистов и  пассажиров. Проблемы безопасности движения, причины дорожно-транспортных происшествий.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Взаимовежливые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отношения пассажиров и водителя.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Дорожные знаки и их группы: предупреждающие, запрещающие, предписывающие, информационно-указательные, сервиса, приоритета, дополнительной информации.</w:t>
      </w:r>
      <w:proofErr w:type="gram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Значение отдельных дорожных знаков.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задач, карточек по ПДД, предложенные газетой «Добрая Дорога Детства». 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Встречи с инспектором ГИБДД  по практическим вопросам.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викторины по ПДД в уголок.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занятия в начальной школе «Азбука дороги», «Сами не видят, а другим говорят».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начальным классам в создании схемы «Безопасный путь Дом-школа-дом».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по правилам ДД.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4.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оказания первой медицинской доврачебной помощи.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Первая помощь при ДТП. Информация, которую должен сообщить свидетель  ДТП. Аптечка автомобиля и ее содержимое.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Раны, их виды, оказание первой помощи. 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Вывихи и оказание первой медицинской помощи.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кровотечения и оказание первой медицинской помощи.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Переломы, их виды. Оказание первой помощи пострадавшему.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Ожоги, степени ожогов. Оказание первой помощи.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Виды повязок и способы их наложения.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Обморок, оказание помощи.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оказания первой помощи при солнечном и тепловом ударах.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Оказание первой медицинской помощи при сотрясении мозга.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Транспортировка пострадавшего, иммобилизация.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Обморожение. Оказание первой помощи.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Сердечный приступ, первая помощь.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Встречи с медицинским работником  по практическим вопросам.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Наложение 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Транспортировка пострадавшего. 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на вопросы билетов и выполнение практического задания.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5.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Фигурное вождение велосипеда.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схемы расположения препятствий в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автогородке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Изучение каждого препятствия отдельно. 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Препятствия: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змейка;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восьмерка;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качели;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перестановка предмета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слалом;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рельсы «Желоб»;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ворота с подвижными стойками;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скачок;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коридор из коротких досок.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Прохождение отдельных препятствий на велосипеде. 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Фигурное вождение велосипеда в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автогородке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6.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страхования.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«страхование», «страхователь», «страховой случай», «страховщик».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Виды, формы, отрасли страхования. Крупные страховые компании. Страховой полис. Договор по страхованию. Страхование от несчастных случаев. Страхование автогражданской ответственности.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билетов для закрепления полученных знаний.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Тема 7.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Традиционно-массовые мероприятия.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проведение игры «Зеленый огонек» в начальных классах.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проведение «Недели безопасности» (по особому плану).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проведение игр по ПДД в классах.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проведение соревнования «Безопасное колесо» в школе.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в классах по пропаганде ПДД.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участие в конкурсе агитбригад по ПДД.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участие в районном конкурсе «Безопасное колесо».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различных конкурсах по ПДД (конкурсы рисунков, плакатов, стихов, газет, сочинений…)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Методическое обеспечение программы Кружка «ЮИД».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кружка «ЮИД» строится по методике коллективной творческой деятельности (КТД). 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Конкретные методы, используемые при реализации программы:</w:t>
      </w:r>
    </w:p>
    <w:p w:rsidR="00C42728" w:rsidRPr="00C42728" w:rsidRDefault="00C42728" w:rsidP="00C42728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обучении -  практический (практическая работа в библиотеках, практическая работа при оказании первой медицинской помощи, вождение велосипеда); наглядный (изучение правил ДД, демонстрация дорожных знаков, таблиц по оказанию первой помощи, аптечки…); словесный (как ведущий-инструктаж, беседы, разъяснения); работа с книгой </w:t>
      </w: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чтение, изучение, составление плана, поиск ответа на вопрос);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видеометод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(просмотр,  обучение).</w:t>
      </w:r>
    </w:p>
    <w:p w:rsidR="00C42728" w:rsidRPr="00C42728" w:rsidRDefault="00C42728" w:rsidP="00C42728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воспитании – методы формирования сознания личности, направленные на формирование устойчивых убеждений (рассказ, дискуссия, этическая беседа, пример); методы организации деятельности и формирования опыта общественного поведения (воспитывающая ситуация, приучение, упражнения); методы стимулирования поведения и деятельности (соревнования, поощрения).</w:t>
      </w:r>
      <w:proofErr w:type="gramEnd"/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практической работе по реализации программы можно использовать следующие формы деятельности: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 Викторина «Олимпиада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автоэрудитов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истории ПДД).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Создание ситуации выбора </w:t>
      </w:r>
      <w:proofErr w:type="gram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разбор дорожно-транспортных происшествий).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Уроки творчества (составление викторин, сочинение писем водителю, стихов по ПДД, рисование рисунков, плакатов, выступление с агитбригадами)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Соревнования, состязания (по вождению велосипеда, по оказанию первой медицинской помощи пострадавшему в ДТП).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5. Час вопросов и ответов (встречи с инспектором ГИБДД, медсестрой, работа в группах).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6.  Викторины, конкурсы, кроссворды.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7.  Игра «Да – нет» (при проверке знаний по правилам ДД).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8. Проведение «минуток» по профилактике несчастных случаев на дороге в группе, в своих классах.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 Составление схемы «Безопасный маршрут Дом – школа – дом» в начальных классах. 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C427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методические разработки игр, мероприятий, конкурсов, викторин по ПДД.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в кабинете.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оснащение: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 с экраном и проектором;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магнитофон;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плакаты по ПДД;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препятствия из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2728" w:rsidRPr="00C42728" w:rsidRDefault="00C42728" w:rsidP="00C427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Методическое: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 билеты по ПДД, страхованию, медицине.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рисунки ребят с конкурсов по ПДД.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разработки проведения различных игр, конкурсов, викторин, театрализованных представлений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программа по изучению правил дорожного движения в школе 1-9 </w:t>
      </w:r>
      <w:proofErr w:type="spellStart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 методические рекомендации по организации профилактики детского дорожно-транспортного травматизма.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  методические пособия для изучения ПДД по программе в классах.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видеоматериалы для проведения пропаганды изучения ПДД в начальных классах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видео игра «Не игра» по ПДД.</w:t>
      </w:r>
    </w:p>
    <w:p w:rsidR="00C42728" w:rsidRP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осуществляется путем конкурсных встреч, проводимых по специальному плану на основе положения о Российском смотре «Безопасное колесо».</w:t>
      </w:r>
    </w:p>
    <w:p w:rsidR="00C42728" w:rsidRDefault="00C42728" w:rsidP="00C427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72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выполнения программы служат: активность участия детей в пропаганде, в конкурсах, в мероприятиях данной направленности, проявление творчества, самостоятельности.</w:t>
      </w: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16E" w:rsidRDefault="0047116E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728" w:rsidRPr="00C42728" w:rsidRDefault="00C42728" w:rsidP="00C427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17FB" w:rsidRPr="00B217FB" w:rsidRDefault="00FA060A" w:rsidP="00B217F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Календарно-тематическое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181"/>
        <w:gridCol w:w="948"/>
        <w:gridCol w:w="1189"/>
        <w:gridCol w:w="745"/>
        <w:gridCol w:w="734"/>
      </w:tblGrid>
      <w:tr w:rsidR="00FA060A" w:rsidRPr="0064371C" w:rsidTr="00047F4F">
        <w:tc>
          <w:tcPr>
            <w:tcW w:w="817" w:type="dxa"/>
            <w:vMerge w:val="restart"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1" w:type="dxa"/>
            <w:vMerge w:val="restart"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vMerge w:val="restart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vMerge w:val="restart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gridSpan w:val="2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FA060A" w:rsidRPr="0064371C" w:rsidTr="00047F4F">
        <w:tc>
          <w:tcPr>
            <w:tcW w:w="817" w:type="dxa"/>
            <w:vMerge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1" w:type="dxa"/>
            <w:vMerge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Месячник «Внимание дети!»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FA060A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64371C" w:rsidRPr="0064371C">
              <w:rPr>
                <w:rFonts w:ascii="Times New Roman" w:hAnsi="Times New Roman" w:cs="Times New Roman"/>
                <w:sz w:val="24"/>
                <w:szCs w:val="24"/>
              </w:rPr>
              <w:t>Вводное занятие. Составление индивидуальных планов. Оформление уголка.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4371C">
              <w:rPr>
                <w:rFonts w:ascii="Times New Roman" w:hAnsi="Times New Roman" w:cs="Times New Roman"/>
                <w:sz w:val="24"/>
                <w:szCs w:val="24"/>
              </w:rPr>
              <w:t>Велосипед.</w:t>
            </w: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вождения велосипеда</w:t>
            </w:r>
            <w:r w:rsidR="0064371C">
              <w:rPr>
                <w:rFonts w:ascii="Times New Roman" w:hAnsi="Times New Roman" w:cs="Times New Roman"/>
                <w:sz w:val="24"/>
                <w:szCs w:val="24"/>
              </w:rPr>
              <w:t xml:space="preserve"> и мопеда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64371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4371C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 Основные понятия и термины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3. Фигурное вождение велосипеда. Знакомство с элементами. Свободные заезды.</w:t>
            </w:r>
          </w:p>
        </w:tc>
        <w:tc>
          <w:tcPr>
            <w:tcW w:w="0" w:type="auto"/>
          </w:tcPr>
          <w:p w:rsidR="00FA060A" w:rsidRDefault="0064371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4371C" w:rsidRDefault="0064371C" w:rsidP="0064371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71C" w:rsidRDefault="0064371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  <w:p w:rsidR="0064371C" w:rsidRPr="0064371C" w:rsidRDefault="0064371C" w:rsidP="0064371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71C" w:rsidRDefault="0064371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71C" w:rsidRPr="0064371C" w:rsidRDefault="0064371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047F4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Дорожные знаки. Виды дорожных знаков. Предупреждающие и запрещающие знаки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Слалом</w:t>
            </w:r>
          </w:p>
        </w:tc>
        <w:tc>
          <w:tcPr>
            <w:tcW w:w="0" w:type="auto"/>
          </w:tcPr>
          <w:p w:rsidR="00FA060A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047F4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Дорожные знаки. Предписывающие, особых предписаний, информационные, сервиса, знаки дополнительной информации. 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Фигурное</w:t>
            </w:r>
            <w:proofErr w:type="gramEnd"/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вождения велосипеда. Узкая дорожка</w:t>
            </w:r>
          </w:p>
        </w:tc>
        <w:tc>
          <w:tcPr>
            <w:tcW w:w="0" w:type="auto"/>
          </w:tcPr>
          <w:p w:rsidR="00FA060A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047F4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Знаки приоритета. Сигналы светофора и регулировщика.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Перенос предмета</w:t>
            </w:r>
          </w:p>
        </w:tc>
        <w:tc>
          <w:tcPr>
            <w:tcW w:w="0" w:type="auto"/>
          </w:tcPr>
          <w:p w:rsidR="00FA060A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F4F" w:rsidRPr="0064371C" w:rsidRDefault="00047F4F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643C8B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6181" w:type="dxa"/>
          </w:tcPr>
          <w:p w:rsidR="00F76522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76522" w:rsidRPr="0064371C">
              <w:rPr>
                <w:rFonts w:ascii="Times New Roman" w:hAnsi="Times New Roman" w:cs="Times New Roman"/>
                <w:sz w:val="24"/>
                <w:szCs w:val="24"/>
              </w:rPr>
              <w:t>Правила проезда перекрестков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Торможение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Default="00DE3A19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43C8B" w:rsidRPr="0064371C" w:rsidRDefault="00643C8B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870" w:rsidRPr="0064371C" w:rsidTr="00047F4F">
        <w:tc>
          <w:tcPr>
            <w:tcW w:w="817" w:type="dxa"/>
          </w:tcPr>
          <w:p w:rsidR="00EB2870" w:rsidRPr="0064371C" w:rsidRDefault="00EB2870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6181" w:type="dxa"/>
          </w:tcPr>
          <w:p w:rsidR="00EB2870" w:rsidRDefault="00EB2870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Игра «Стимулятор ПДД»</w:t>
            </w:r>
          </w:p>
          <w:p w:rsidR="00EB2870" w:rsidRPr="0064371C" w:rsidRDefault="00EB2870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Закрепление навыков по пройденным элементам</w:t>
            </w:r>
          </w:p>
        </w:tc>
        <w:tc>
          <w:tcPr>
            <w:tcW w:w="0" w:type="auto"/>
          </w:tcPr>
          <w:p w:rsidR="00EB2870" w:rsidRPr="0064371C" w:rsidRDefault="00EB2870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870" w:rsidRDefault="00EB2870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B2870" w:rsidRPr="0064371C" w:rsidRDefault="00EB2870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EB2870" w:rsidRPr="0064371C" w:rsidRDefault="00EB2870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870" w:rsidRPr="0064371C" w:rsidRDefault="00EB2870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DE3A19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E3A19" w:rsidRPr="0064371C">
              <w:rPr>
                <w:rFonts w:ascii="Times New Roman" w:hAnsi="Times New Roman" w:cs="Times New Roman"/>
                <w:sz w:val="24"/>
                <w:szCs w:val="24"/>
              </w:rPr>
              <w:t>Дорожная разметка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Восьмерка</w:t>
            </w:r>
          </w:p>
        </w:tc>
        <w:tc>
          <w:tcPr>
            <w:tcW w:w="0" w:type="auto"/>
          </w:tcPr>
          <w:p w:rsidR="00FA060A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DE3A19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6181" w:type="dxa"/>
          </w:tcPr>
          <w:p w:rsidR="00FA060A" w:rsidRPr="0064371C" w:rsidRDefault="00DE3A19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Закрепление знаний по ПДД</w:t>
            </w:r>
          </w:p>
          <w:p w:rsidR="00FA060A" w:rsidRPr="0064371C" w:rsidRDefault="00FA060A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Езда по кругу</w:t>
            </w:r>
          </w:p>
        </w:tc>
        <w:tc>
          <w:tcPr>
            <w:tcW w:w="0" w:type="auto"/>
          </w:tcPr>
          <w:p w:rsidR="00FA060A" w:rsidRPr="0064371C" w:rsidRDefault="00DE3A19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A19" w:rsidRPr="0064371C" w:rsidRDefault="00DE3A19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DE3A19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6181" w:type="dxa"/>
          </w:tcPr>
          <w:p w:rsidR="00FA060A" w:rsidRPr="0064371C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Подготовка к мероприятиям по ПДД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Езда по квадрату</w:t>
            </w:r>
          </w:p>
        </w:tc>
        <w:tc>
          <w:tcPr>
            <w:tcW w:w="0" w:type="auto"/>
          </w:tcPr>
          <w:p w:rsidR="00FA060A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DE3A19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E3A19">
              <w:rPr>
                <w:rFonts w:ascii="Times New Roman" w:hAnsi="Times New Roman" w:cs="Times New Roman"/>
                <w:sz w:val="24"/>
                <w:szCs w:val="24"/>
              </w:rPr>
              <w:t>Открытое мероприятие в начальной школе по ПДД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Перестроение</w:t>
            </w:r>
          </w:p>
        </w:tc>
        <w:tc>
          <w:tcPr>
            <w:tcW w:w="0" w:type="auto"/>
          </w:tcPr>
          <w:p w:rsidR="00FA060A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A19" w:rsidRPr="0064371C" w:rsidTr="00047F4F">
        <w:tc>
          <w:tcPr>
            <w:tcW w:w="817" w:type="dxa"/>
          </w:tcPr>
          <w:p w:rsidR="00DE3A19" w:rsidRDefault="00A61C42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6181" w:type="dxa"/>
          </w:tcPr>
          <w:p w:rsidR="00DE3A19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61C42">
              <w:rPr>
                <w:rFonts w:ascii="Times New Roman" w:hAnsi="Times New Roman" w:cs="Times New Roman"/>
                <w:sz w:val="24"/>
                <w:szCs w:val="24"/>
              </w:rPr>
              <w:t xml:space="preserve"> История правил дорожного движения</w:t>
            </w:r>
          </w:p>
          <w:p w:rsidR="00DE3A19" w:rsidRPr="0064371C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61C42"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Наклонная доска</w:t>
            </w:r>
          </w:p>
        </w:tc>
        <w:tc>
          <w:tcPr>
            <w:tcW w:w="0" w:type="auto"/>
          </w:tcPr>
          <w:p w:rsidR="00DE3A19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1C42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A19" w:rsidRPr="0064371C" w:rsidTr="00047F4F">
        <w:tc>
          <w:tcPr>
            <w:tcW w:w="817" w:type="dxa"/>
          </w:tcPr>
          <w:p w:rsidR="00DE3A19" w:rsidRDefault="00A61C42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6181" w:type="dxa"/>
          </w:tcPr>
          <w:p w:rsidR="00DE3A19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61C42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при изучении ПДД</w:t>
            </w:r>
          </w:p>
          <w:p w:rsidR="00DE3A19" w:rsidRPr="0064371C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61C42"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Качели</w:t>
            </w:r>
          </w:p>
        </w:tc>
        <w:tc>
          <w:tcPr>
            <w:tcW w:w="0" w:type="auto"/>
          </w:tcPr>
          <w:p w:rsidR="00DE3A19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1C42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A19" w:rsidRPr="0064371C" w:rsidTr="00047F4F">
        <w:tc>
          <w:tcPr>
            <w:tcW w:w="817" w:type="dxa"/>
          </w:tcPr>
          <w:p w:rsidR="00DE3A19" w:rsidRDefault="009C246E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6181" w:type="dxa"/>
          </w:tcPr>
          <w:p w:rsidR="00DE3A19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Компьютерные игры по ПДД</w:t>
            </w:r>
          </w:p>
          <w:p w:rsidR="00DE3A19" w:rsidRPr="0064371C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Закрепление навыков по пройденным элементам</w:t>
            </w:r>
          </w:p>
        </w:tc>
        <w:tc>
          <w:tcPr>
            <w:tcW w:w="0" w:type="auto"/>
          </w:tcPr>
          <w:p w:rsidR="00DE3A19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A19" w:rsidRPr="0064371C" w:rsidTr="00047F4F">
        <w:tc>
          <w:tcPr>
            <w:tcW w:w="817" w:type="dxa"/>
          </w:tcPr>
          <w:p w:rsidR="00DE3A19" w:rsidRDefault="009C246E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6181" w:type="dxa"/>
          </w:tcPr>
          <w:p w:rsidR="00DE3A19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>Компьютерные игры по ПДД</w:t>
            </w:r>
          </w:p>
          <w:p w:rsidR="00DE3A19" w:rsidRPr="0064371C" w:rsidRDefault="00DE3A19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Закрепление навыков по пройденным элементам</w:t>
            </w:r>
          </w:p>
        </w:tc>
        <w:tc>
          <w:tcPr>
            <w:tcW w:w="0" w:type="auto"/>
          </w:tcPr>
          <w:p w:rsidR="00DE3A19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E3A19" w:rsidRPr="0064371C" w:rsidRDefault="00DE3A19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C42" w:rsidRPr="0064371C" w:rsidTr="00047F4F">
        <w:tc>
          <w:tcPr>
            <w:tcW w:w="817" w:type="dxa"/>
          </w:tcPr>
          <w:p w:rsidR="00A61C42" w:rsidRDefault="009C246E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6181" w:type="dxa"/>
          </w:tcPr>
          <w:p w:rsidR="00A61C42" w:rsidRDefault="00A61C42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 xml:space="preserve"> Основы медицинских знаний. Способы оказания первой медицинской помощи</w:t>
            </w:r>
          </w:p>
          <w:p w:rsidR="00A61C42" w:rsidRDefault="00A61C42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246E"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Волны</w:t>
            </w:r>
          </w:p>
        </w:tc>
        <w:tc>
          <w:tcPr>
            <w:tcW w:w="0" w:type="auto"/>
          </w:tcPr>
          <w:p w:rsidR="00A61C42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61C42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61C42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61C42" w:rsidRPr="0064371C" w:rsidRDefault="00A61C42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9C246E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Виды кровотечений. </w:t>
            </w:r>
            <w:r w:rsidR="009C246E">
              <w:rPr>
                <w:rFonts w:ascii="Times New Roman" w:hAnsi="Times New Roman" w:cs="Times New Roman"/>
                <w:sz w:val="24"/>
                <w:szCs w:val="24"/>
              </w:rPr>
              <w:t>Виды ранений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9C246E" w:rsidRPr="0064371C"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велосипеда. Желоб</w:t>
            </w:r>
          </w:p>
        </w:tc>
        <w:tc>
          <w:tcPr>
            <w:tcW w:w="0" w:type="auto"/>
          </w:tcPr>
          <w:p w:rsidR="00FA060A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6E" w:rsidRPr="0064371C" w:rsidTr="00047F4F">
        <w:tc>
          <w:tcPr>
            <w:tcW w:w="817" w:type="dxa"/>
          </w:tcPr>
          <w:p w:rsidR="009C246E" w:rsidRDefault="00716BBB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6181" w:type="dxa"/>
          </w:tcPr>
          <w:p w:rsidR="009C246E" w:rsidRDefault="009C246E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Оказания первой медицинской помощи при кровотечениях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ранениях</w:t>
            </w:r>
          </w:p>
          <w:p w:rsidR="009C246E" w:rsidRDefault="009C246E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Фигурное вождение велосипеда. Проезд под перекладиной</w:t>
            </w:r>
          </w:p>
          <w:p w:rsidR="00E706D8" w:rsidRPr="0064371C" w:rsidRDefault="00E706D8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C246E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16BBB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Переломы, вывихи, ушибы. Виды переломов. 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  <w:r w:rsidR="00716BBB"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Фигурное вождение велосипеда. </w:t>
            </w:r>
            <w:r w:rsidR="00716BBB" w:rsidRPr="006437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716BBB" w:rsidRPr="0064371C">
              <w:rPr>
                <w:rFonts w:ascii="Times New Roman" w:hAnsi="Times New Roman" w:cs="Times New Roman"/>
                <w:sz w:val="24"/>
                <w:szCs w:val="24"/>
              </w:rPr>
              <w:t>-образная дорога</w:t>
            </w:r>
          </w:p>
        </w:tc>
        <w:tc>
          <w:tcPr>
            <w:tcW w:w="0" w:type="auto"/>
          </w:tcPr>
          <w:p w:rsidR="00FA060A" w:rsidRPr="0064371C" w:rsidRDefault="00716BBB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BB" w:rsidRPr="0064371C" w:rsidRDefault="00716BBB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46E" w:rsidRPr="0064371C" w:rsidTr="00047F4F">
        <w:tc>
          <w:tcPr>
            <w:tcW w:w="817" w:type="dxa"/>
          </w:tcPr>
          <w:p w:rsidR="009C246E" w:rsidRPr="0064371C" w:rsidRDefault="00BB2C36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43-44</w:t>
            </w:r>
          </w:p>
        </w:tc>
        <w:tc>
          <w:tcPr>
            <w:tcW w:w="6181" w:type="dxa"/>
          </w:tcPr>
          <w:p w:rsidR="009C246E" w:rsidRDefault="00E706D8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 Оказание первой медицинской помощи при переломах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вывихах</w:t>
            </w:r>
          </w:p>
          <w:p w:rsidR="00E706D8" w:rsidRPr="0064371C" w:rsidRDefault="00E706D8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B2C36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навыков фигурного вождения велосипеда</w:t>
            </w: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C246E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C75CF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75CF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C246E" w:rsidRPr="0064371C" w:rsidRDefault="009C246E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BC75C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Ожоги, обморожения, отравления. 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фигурного вождения велосипеда</w:t>
            </w:r>
          </w:p>
        </w:tc>
        <w:tc>
          <w:tcPr>
            <w:tcW w:w="0" w:type="auto"/>
          </w:tcPr>
          <w:p w:rsidR="00FA060A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75CF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BC75C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6181" w:type="dxa"/>
          </w:tcPr>
          <w:p w:rsidR="00914BD1" w:rsidRDefault="00FA060A" w:rsidP="009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14BD1" w:rsidRPr="0064371C">
              <w:rPr>
                <w:rFonts w:ascii="Times New Roman" w:hAnsi="Times New Roman" w:cs="Times New Roman"/>
                <w:sz w:val="24"/>
                <w:szCs w:val="24"/>
              </w:rPr>
              <w:t>Ока</w:t>
            </w:r>
            <w:r w:rsidR="00914BD1">
              <w:rPr>
                <w:rFonts w:ascii="Times New Roman" w:hAnsi="Times New Roman" w:cs="Times New Roman"/>
                <w:sz w:val="24"/>
                <w:szCs w:val="24"/>
              </w:rPr>
              <w:t>зание первой медицинской помощи при ожогах, обморожениях, отравлениях</w:t>
            </w:r>
          </w:p>
          <w:p w:rsidR="00FA060A" w:rsidRPr="0064371C" w:rsidRDefault="00FA060A" w:rsidP="00914BD1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фигурного вождения велосипеда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C75CF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75CF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BC75CF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Закрепление знаний о ОМЗ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фигурного вождения велосипеда</w:t>
            </w:r>
          </w:p>
        </w:tc>
        <w:tc>
          <w:tcPr>
            <w:tcW w:w="0" w:type="auto"/>
          </w:tcPr>
          <w:p w:rsidR="00FA060A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FA060A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BC75CF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Особенности страхования</w:t>
            </w:r>
          </w:p>
          <w:p w:rsidR="00FA060A" w:rsidRPr="0064371C" w:rsidRDefault="00FA060A" w:rsidP="00716BBB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75CF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фигурного вождения велосипеда</w:t>
            </w:r>
          </w:p>
        </w:tc>
        <w:tc>
          <w:tcPr>
            <w:tcW w:w="0" w:type="auto"/>
          </w:tcPr>
          <w:p w:rsidR="00FA060A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75CF" w:rsidRPr="0064371C" w:rsidRDefault="00BC75CF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C8657F">
              <w:rPr>
                <w:rFonts w:ascii="Times New Roman" w:hAnsi="Times New Roman" w:cs="Times New Roman"/>
                <w:sz w:val="24"/>
                <w:szCs w:val="24"/>
              </w:rPr>
              <w:t>Подведение предварительных итогов работы объединения. Решение карточек с билетами по ПДД</w:t>
            </w:r>
            <w:r w:rsidR="0073715C">
              <w:rPr>
                <w:rFonts w:ascii="Times New Roman" w:hAnsi="Times New Roman" w:cs="Times New Roman"/>
                <w:sz w:val="24"/>
                <w:szCs w:val="24"/>
              </w:rPr>
              <w:t>. Формирование команды для участия в конкурсе «Безопасное колесо»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3715C">
              <w:rPr>
                <w:rFonts w:ascii="Times New Roman" w:hAnsi="Times New Roman" w:cs="Times New Roman"/>
                <w:sz w:val="24"/>
                <w:szCs w:val="24"/>
              </w:rPr>
              <w:t>. Зачетные заезды по фигурному вождению велосипеда</w:t>
            </w:r>
          </w:p>
        </w:tc>
        <w:tc>
          <w:tcPr>
            <w:tcW w:w="0" w:type="auto"/>
          </w:tcPr>
          <w:p w:rsidR="00FA060A" w:rsidRPr="0064371C" w:rsidRDefault="0073715C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15C" w:rsidRDefault="0073715C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15C" w:rsidRDefault="0073715C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15C" w:rsidRDefault="0073715C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15C" w:rsidRPr="0064371C" w:rsidRDefault="0073715C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6181" w:type="dxa"/>
          </w:tcPr>
          <w:p w:rsidR="00FA060A" w:rsidRPr="0064371C" w:rsidRDefault="00FA060A" w:rsidP="00E70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Подготовка к конкурсу «Безопасное колесо»</w:t>
            </w:r>
          </w:p>
          <w:p w:rsidR="00FA060A" w:rsidRPr="0064371C" w:rsidRDefault="00FA060A" w:rsidP="00E706D8">
            <w:pPr>
              <w:jc w:val="both"/>
              <w:rPr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Тренировочные заезды</w:t>
            </w:r>
          </w:p>
        </w:tc>
        <w:tc>
          <w:tcPr>
            <w:tcW w:w="0" w:type="auto"/>
          </w:tcPr>
          <w:p w:rsidR="00FA060A" w:rsidRPr="0064371C" w:rsidRDefault="00E06AE5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6181" w:type="dxa"/>
          </w:tcPr>
          <w:p w:rsidR="00E06AE5" w:rsidRPr="0064371C" w:rsidRDefault="00E06AE5" w:rsidP="00E0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Подготовка к конкурсу «Безопасное колесо»</w:t>
            </w:r>
          </w:p>
          <w:p w:rsidR="00FA060A" w:rsidRPr="0064371C" w:rsidRDefault="00E06AE5" w:rsidP="00E06A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Тренировочные заезды</w:t>
            </w:r>
          </w:p>
        </w:tc>
        <w:tc>
          <w:tcPr>
            <w:tcW w:w="0" w:type="auto"/>
          </w:tcPr>
          <w:p w:rsidR="00FA060A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06AE5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6181" w:type="dxa"/>
          </w:tcPr>
          <w:p w:rsidR="00E06AE5" w:rsidRPr="0064371C" w:rsidRDefault="00E06AE5" w:rsidP="00E0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Подготовка к конкурсу «Безопасное колесо»</w:t>
            </w:r>
          </w:p>
          <w:p w:rsidR="00FA060A" w:rsidRPr="0064371C" w:rsidRDefault="00E06AE5" w:rsidP="00E06A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Тренировочные заезды</w:t>
            </w:r>
          </w:p>
        </w:tc>
        <w:tc>
          <w:tcPr>
            <w:tcW w:w="0" w:type="auto"/>
          </w:tcPr>
          <w:p w:rsidR="00FA060A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60A" w:rsidRPr="0064371C" w:rsidTr="00047F4F">
        <w:tc>
          <w:tcPr>
            <w:tcW w:w="817" w:type="dxa"/>
          </w:tcPr>
          <w:p w:rsidR="00FA060A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6181" w:type="dxa"/>
          </w:tcPr>
          <w:p w:rsidR="00E06AE5" w:rsidRPr="0064371C" w:rsidRDefault="00E06AE5" w:rsidP="00E0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Подготовка к конкурсу «Безопасное колесо»</w:t>
            </w:r>
          </w:p>
          <w:p w:rsidR="00FA060A" w:rsidRPr="0064371C" w:rsidRDefault="00E06AE5" w:rsidP="00E06A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Тренировочные заезды</w:t>
            </w:r>
          </w:p>
        </w:tc>
        <w:tc>
          <w:tcPr>
            <w:tcW w:w="0" w:type="auto"/>
          </w:tcPr>
          <w:p w:rsidR="00FA060A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060A" w:rsidRPr="0064371C" w:rsidRDefault="00FA060A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6181" w:type="dxa"/>
          </w:tcPr>
          <w:p w:rsidR="00E06AE5" w:rsidRPr="0064371C" w:rsidRDefault="00E06AE5" w:rsidP="00E0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1. Подготовка к конкурсу «Безопасное колесо»</w:t>
            </w:r>
          </w:p>
          <w:p w:rsidR="0073715C" w:rsidRPr="0064371C" w:rsidRDefault="00E06AE5" w:rsidP="00E06A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1C">
              <w:rPr>
                <w:rFonts w:ascii="Times New Roman" w:hAnsi="Times New Roman" w:cs="Times New Roman"/>
                <w:sz w:val="24"/>
                <w:szCs w:val="24"/>
              </w:rPr>
              <w:t>2. Фигурное вождение велосипеда. Тренировочные заезды</w:t>
            </w:r>
          </w:p>
        </w:tc>
        <w:tc>
          <w:tcPr>
            <w:tcW w:w="0" w:type="auto"/>
          </w:tcPr>
          <w:p w:rsidR="0073715C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AE5" w:rsidRPr="0064371C" w:rsidRDefault="00E06AE5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6181" w:type="dxa"/>
          </w:tcPr>
          <w:p w:rsidR="0073715C" w:rsidRPr="000F64F7" w:rsidRDefault="000F64F7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4F7">
              <w:rPr>
                <w:rFonts w:ascii="Times New Roman" w:hAnsi="Times New Roman" w:cs="Times New Roman"/>
                <w:sz w:val="24"/>
                <w:szCs w:val="28"/>
              </w:rPr>
              <w:t>Проведение пропага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нды изучения ПДД в нач. классах</w:t>
            </w:r>
          </w:p>
        </w:tc>
        <w:tc>
          <w:tcPr>
            <w:tcW w:w="0" w:type="auto"/>
          </w:tcPr>
          <w:p w:rsidR="0073715C" w:rsidRPr="0064371C" w:rsidRDefault="000F64F7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0F64F7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6181" w:type="dxa"/>
          </w:tcPr>
          <w:p w:rsidR="0073715C" w:rsidRPr="0064371C" w:rsidRDefault="000F64F7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4F7">
              <w:rPr>
                <w:rFonts w:ascii="Times New Roman" w:hAnsi="Times New Roman" w:cs="Times New Roman"/>
                <w:sz w:val="24"/>
                <w:szCs w:val="28"/>
              </w:rPr>
              <w:t>Проведение пропага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нды изучения ПДД в нач. классах</w:t>
            </w:r>
          </w:p>
        </w:tc>
        <w:tc>
          <w:tcPr>
            <w:tcW w:w="0" w:type="auto"/>
          </w:tcPr>
          <w:p w:rsidR="0073715C" w:rsidRPr="0064371C" w:rsidRDefault="000F64F7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0F64F7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6181" w:type="dxa"/>
          </w:tcPr>
          <w:p w:rsidR="0073715C" w:rsidRPr="0064371C" w:rsidRDefault="009B3356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4F7">
              <w:rPr>
                <w:rFonts w:ascii="Times New Roman" w:hAnsi="Times New Roman" w:cs="Times New Roman"/>
                <w:sz w:val="24"/>
                <w:szCs w:val="28"/>
              </w:rPr>
              <w:t>Проведение пропага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нды изучения ПДД в нач. классах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6181" w:type="dxa"/>
          </w:tcPr>
          <w:p w:rsidR="0073715C" w:rsidRPr="0064371C" w:rsidRDefault="009B3356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4F7">
              <w:rPr>
                <w:rFonts w:ascii="Times New Roman" w:hAnsi="Times New Roman" w:cs="Times New Roman"/>
                <w:sz w:val="24"/>
                <w:szCs w:val="28"/>
              </w:rPr>
              <w:t>Проведение пропага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нды изучения ПДД в нач. классах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6181" w:type="dxa"/>
          </w:tcPr>
          <w:p w:rsidR="0073715C" w:rsidRPr="0064371C" w:rsidRDefault="009B3356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Подведение итогов работы кружкового объединения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9B3356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15C" w:rsidRPr="0064371C" w:rsidTr="00047F4F">
        <w:tc>
          <w:tcPr>
            <w:tcW w:w="817" w:type="dxa"/>
          </w:tcPr>
          <w:p w:rsidR="0073715C" w:rsidRPr="0064371C" w:rsidRDefault="0073715C" w:rsidP="0035072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6181" w:type="dxa"/>
          </w:tcPr>
          <w:p w:rsidR="0073715C" w:rsidRPr="0064371C" w:rsidRDefault="0073715C" w:rsidP="00E706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итогов кружкового объединения</w:t>
            </w: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3715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3715C" w:rsidRPr="0064371C" w:rsidRDefault="0073715C" w:rsidP="00FA0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072A" w:rsidRPr="00BC75CF" w:rsidRDefault="0035072A" w:rsidP="0035072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:rsidR="005550D5" w:rsidRDefault="005550D5" w:rsidP="0035072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Список литературы</w:t>
      </w:r>
    </w:p>
    <w:p w:rsidR="005550D5" w:rsidRDefault="005550D5" w:rsidP="005550D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1. </w:t>
      </w:r>
      <w:r w:rsidR="00165E91">
        <w:rPr>
          <w:rFonts w:ascii="Times New Roman" w:hAnsi="Times New Roman" w:cs="Times New Roman"/>
          <w:sz w:val="28"/>
          <w:lang w:val="tt-RU"/>
        </w:rPr>
        <w:t xml:space="preserve">Л. С. Самарина, </w:t>
      </w:r>
      <w:r>
        <w:rPr>
          <w:rFonts w:ascii="Times New Roman" w:hAnsi="Times New Roman" w:cs="Times New Roman"/>
          <w:sz w:val="28"/>
          <w:lang w:val="tt-RU"/>
        </w:rPr>
        <w:t>Р. В. Хайруллин. Социальный проект “Дорога от школы до дома”. Тюрнясево</w:t>
      </w:r>
      <w:r w:rsidR="00165E91">
        <w:rPr>
          <w:rFonts w:ascii="Times New Roman" w:hAnsi="Times New Roman" w:cs="Times New Roman"/>
          <w:sz w:val="28"/>
          <w:lang w:val="tt-RU"/>
        </w:rPr>
        <w:t>,</w:t>
      </w:r>
      <w:r>
        <w:rPr>
          <w:rFonts w:ascii="Times New Roman" w:hAnsi="Times New Roman" w:cs="Times New Roman"/>
          <w:sz w:val="28"/>
          <w:lang w:val="tt-RU"/>
        </w:rPr>
        <w:t xml:space="preserve"> МБОУ “Тюрнясевская СОШ”, 2015г.</w:t>
      </w:r>
    </w:p>
    <w:p w:rsidR="00165E91" w:rsidRDefault="00165E91" w:rsidP="005550D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2. По ред. Р. Н. Минниханова, И. А. Халиуллина. “Безопасное колесо – 2006” – Казань, НЦ БЖД, 2006г.</w:t>
      </w:r>
    </w:p>
    <w:p w:rsidR="00C42728" w:rsidRDefault="00C42728" w:rsidP="005550D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3. Ахмадиева Р. Ш. “Обучение детей беопасному поведению на дорогах” – 2014. Казань: ГБУ “НЦБЖД”</w:t>
      </w:r>
    </w:p>
    <w:p w:rsidR="00D81347" w:rsidRDefault="00D81347" w:rsidP="005550D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lang w:val="tt-RU"/>
        </w:rPr>
      </w:pPr>
    </w:p>
    <w:p w:rsidR="00D81347" w:rsidRDefault="00D81347" w:rsidP="00D81347">
      <w:pPr>
        <w:spacing w:after="0" w:line="240" w:lineRule="auto"/>
        <w:ind w:firstLine="284"/>
        <w:contextualSpacing/>
        <w:jc w:val="center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Интернет-ресурсы</w:t>
      </w:r>
    </w:p>
    <w:p w:rsidR="00D81347" w:rsidRDefault="00976AE3" w:rsidP="00D8134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1. </w:t>
      </w:r>
      <w:hyperlink r:id="rId6" w:history="1">
        <w:r w:rsidRPr="00822542">
          <w:rPr>
            <w:rStyle w:val="a4"/>
            <w:rFonts w:ascii="Times New Roman" w:hAnsi="Times New Roman" w:cs="Times New Roman"/>
            <w:sz w:val="28"/>
            <w:lang w:val="tt-RU"/>
          </w:rPr>
          <w:t>www.teacherjournal.ru</w:t>
        </w:r>
      </w:hyperlink>
    </w:p>
    <w:p w:rsidR="00976AE3" w:rsidRPr="00FA060A" w:rsidRDefault="00976AE3" w:rsidP="00D8134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 xml:space="preserve">2. </w:t>
      </w:r>
      <w:hyperlink r:id="rId7" w:history="1">
        <w:r w:rsidRPr="00822542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Pr="00FA060A">
          <w:rPr>
            <w:rStyle w:val="a4"/>
            <w:rFonts w:ascii="Times New Roman" w:hAnsi="Times New Roman" w:cs="Times New Roman"/>
            <w:sz w:val="28"/>
          </w:rPr>
          <w:t>.</w:t>
        </w:r>
        <w:r w:rsidRPr="00822542">
          <w:rPr>
            <w:rStyle w:val="a4"/>
            <w:rFonts w:ascii="Times New Roman" w:hAnsi="Times New Roman" w:cs="Times New Roman"/>
            <w:sz w:val="28"/>
            <w:lang w:val="tt-RU"/>
          </w:rPr>
          <w:t>nsportal.ru</w:t>
        </w:r>
      </w:hyperlink>
    </w:p>
    <w:p w:rsidR="00976AE3" w:rsidRPr="00FA060A" w:rsidRDefault="00976AE3" w:rsidP="00D8134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</w:rPr>
      </w:pPr>
      <w:r w:rsidRPr="00FA060A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  <w:lang w:val="tt-RU"/>
        </w:rPr>
        <w:t xml:space="preserve">. </w:t>
      </w:r>
      <w:hyperlink r:id="rId8" w:history="1">
        <w:r w:rsidR="00460F0F" w:rsidRPr="00822542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="00460F0F" w:rsidRPr="00FA060A">
          <w:rPr>
            <w:rStyle w:val="a4"/>
            <w:rFonts w:ascii="Times New Roman" w:hAnsi="Times New Roman" w:cs="Times New Roman"/>
            <w:sz w:val="28"/>
          </w:rPr>
          <w:t>.</w:t>
        </w:r>
        <w:r w:rsidR="00460F0F" w:rsidRPr="00822542">
          <w:rPr>
            <w:rStyle w:val="a4"/>
            <w:rFonts w:ascii="Times New Roman" w:hAnsi="Times New Roman" w:cs="Times New Roman"/>
            <w:sz w:val="28"/>
            <w:lang w:val="tt-RU"/>
          </w:rPr>
          <w:t>eco-tochkanakarte.ru</w:t>
        </w:r>
      </w:hyperlink>
    </w:p>
    <w:p w:rsidR="00460F0F" w:rsidRPr="0047116E" w:rsidRDefault="00460F0F" w:rsidP="00D8134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</w:rPr>
      </w:pPr>
      <w:r w:rsidRPr="0047116E">
        <w:rPr>
          <w:rFonts w:ascii="Times New Roman" w:hAnsi="Times New Roman" w:cs="Times New Roman"/>
          <w:sz w:val="28"/>
        </w:rPr>
        <w:t xml:space="preserve">4. </w:t>
      </w:r>
      <w:hyperlink r:id="rId9" w:history="1">
        <w:r w:rsidRPr="00822542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Pr="0047116E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822542">
          <w:rPr>
            <w:rStyle w:val="a4"/>
            <w:rFonts w:ascii="Times New Roman" w:hAnsi="Times New Roman" w:cs="Times New Roman"/>
            <w:sz w:val="28"/>
            <w:lang w:val="en-US"/>
          </w:rPr>
          <w:t>schkoler</w:t>
        </w:r>
        <w:proofErr w:type="spellEnd"/>
        <w:r w:rsidRPr="0047116E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822542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</w:p>
    <w:p w:rsidR="00460F0F" w:rsidRPr="0047116E" w:rsidRDefault="00460F0F" w:rsidP="00D8134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</w:rPr>
      </w:pPr>
    </w:p>
    <w:sectPr w:rsidR="00460F0F" w:rsidRPr="0047116E" w:rsidSect="0035072A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mso7"/>
      </v:shape>
    </w:pict>
  </w:numPicBullet>
  <w:abstractNum w:abstractNumId="0">
    <w:nsid w:val="043939FE"/>
    <w:multiLevelType w:val="hybridMultilevel"/>
    <w:tmpl w:val="212E2D2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E363AF"/>
    <w:multiLevelType w:val="hybridMultilevel"/>
    <w:tmpl w:val="3A6CD1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D6B65EB"/>
    <w:multiLevelType w:val="hybridMultilevel"/>
    <w:tmpl w:val="8ED6313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1CB2916"/>
    <w:multiLevelType w:val="hybridMultilevel"/>
    <w:tmpl w:val="DE5C13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AC2852"/>
    <w:multiLevelType w:val="hybridMultilevel"/>
    <w:tmpl w:val="F1E8FA5A"/>
    <w:lvl w:ilvl="0" w:tplc="041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72A"/>
    <w:rsid w:val="000249CB"/>
    <w:rsid w:val="00047F4F"/>
    <w:rsid w:val="000847EA"/>
    <w:rsid w:val="000D1B15"/>
    <w:rsid w:val="000F64F7"/>
    <w:rsid w:val="001058B7"/>
    <w:rsid w:val="00151CBB"/>
    <w:rsid w:val="00154314"/>
    <w:rsid w:val="00165E91"/>
    <w:rsid w:val="001B294D"/>
    <w:rsid w:val="002151F7"/>
    <w:rsid w:val="002740CB"/>
    <w:rsid w:val="002D1E4D"/>
    <w:rsid w:val="0035072A"/>
    <w:rsid w:val="003731EA"/>
    <w:rsid w:val="00384F17"/>
    <w:rsid w:val="00392077"/>
    <w:rsid w:val="0041261A"/>
    <w:rsid w:val="00460F0F"/>
    <w:rsid w:val="0047116E"/>
    <w:rsid w:val="00473A01"/>
    <w:rsid w:val="004F124A"/>
    <w:rsid w:val="00533E6B"/>
    <w:rsid w:val="005550D5"/>
    <w:rsid w:val="005B4C3F"/>
    <w:rsid w:val="005F44DD"/>
    <w:rsid w:val="006376B7"/>
    <w:rsid w:val="0064371C"/>
    <w:rsid w:val="00643C8B"/>
    <w:rsid w:val="00651096"/>
    <w:rsid w:val="006D2A59"/>
    <w:rsid w:val="00716BBB"/>
    <w:rsid w:val="0072079E"/>
    <w:rsid w:val="0073715C"/>
    <w:rsid w:val="007A4E4B"/>
    <w:rsid w:val="007D3306"/>
    <w:rsid w:val="00892CA3"/>
    <w:rsid w:val="008E6A4D"/>
    <w:rsid w:val="00910526"/>
    <w:rsid w:val="00914BD1"/>
    <w:rsid w:val="00976AE3"/>
    <w:rsid w:val="009B3356"/>
    <w:rsid w:val="009C246E"/>
    <w:rsid w:val="009D3D23"/>
    <w:rsid w:val="00A15374"/>
    <w:rsid w:val="00A61C42"/>
    <w:rsid w:val="00A71A5F"/>
    <w:rsid w:val="00B217FB"/>
    <w:rsid w:val="00BB2C36"/>
    <w:rsid w:val="00BC75CF"/>
    <w:rsid w:val="00BD0A09"/>
    <w:rsid w:val="00C42728"/>
    <w:rsid w:val="00C546BE"/>
    <w:rsid w:val="00C8657F"/>
    <w:rsid w:val="00C86B3C"/>
    <w:rsid w:val="00D3627B"/>
    <w:rsid w:val="00D73642"/>
    <w:rsid w:val="00D81347"/>
    <w:rsid w:val="00D9194B"/>
    <w:rsid w:val="00DC0071"/>
    <w:rsid w:val="00DC61F1"/>
    <w:rsid w:val="00DD41F2"/>
    <w:rsid w:val="00DE3A19"/>
    <w:rsid w:val="00DE4874"/>
    <w:rsid w:val="00DF30AF"/>
    <w:rsid w:val="00E06AE5"/>
    <w:rsid w:val="00E47C94"/>
    <w:rsid w:val="00E54919"/>
    <w:rsid w:val="00E57781"/>
    <w:rsid w:val="00E706D8"/>
    <w:rsid w:val="00EB2870"/>
    <w:rsid w:val="00ED0EC9"/>
    <w:rsid w:val="00F34E09"/>
    <w:rsid w:val="00F76522"/>
    <w:rsid w:val="00FA060A"/>
    <w:rsid w:val="00FA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76AE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B4C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76AE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B4C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o-tochkanakarte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sporta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acherjourna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koler.r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2713</Words>
  <Characters>15466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151</cp:revision>
  <dcterms:created xsi:type="dcterms:W3CDTF">2015-11-27T12:11:00Z</dcterms:created>
  <dcterms:modified xsi:type="dcterms:W3CDTF">2018-09-29T07:54:00Z</dcterms:modified>
</cp:coreProperties>
</file>